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D7FF6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от 10 апреля 2006 г. N 201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ФОРМИРОВАНИЯ И ВЕДЕНИЯ ЕДИНОГО РЕЕСТРА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СЕРТИФИКАТОВ СООТВЕТСТВИЯ, ПРЕДОСТАВЛЕНИЯ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СОДЕРЖАЩИХСЯ В УКАЗАННОМ РЕЕСТРЕ СВЕДЕНИЙ И ОПЛАТЫ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ЗА ПРЕДОСТАВЛЕНИЕ ТАКИХ СВЕДЕНИЙ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FF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30.01.2008 </w:t>
      </w:r>
      <w:hyperlink r:id="rId5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41</w:t>
        </w:r>
      </w:hyperlink>
      <w:r w:rsidRPr="002D7FF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от 07.06.2008 </w:t>
      </w:r>
      <w:hyperlink r:id="rId6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441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от 17.10.2011 </w:t>
      </w:r>
      <w:hyperlink r:id="rId7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845</w:t>
        </w:r>
      </w:hyperlink>
      <w:r w:rsidRPr="002D7FF6">
        <w:rPr>
          <w:rFonts w:ascii="Times New Roman" w:hAnsi="Times New Roman" w:cs="Times New Roman"/>
          <w:sz w:val="24"/>
          <w:szCs w:val="24"/>
        </w:rPr>
        <w:t>,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от 25.02.2014 </w:t>
      </w:r>
      <w:hyperlink r:id="rId8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146</w:t>
        </w:r>
      </w:hyperlink>
      <w:r w:rsidRPr="002D7FF6">
        <w:rPr>
          <w:rFonts w:ascii="Times New Roman" w:hAnsi="Times New Roman" w:cs="Times New Roman"/>
          <w:sz w:val="24"/>
          <w:szCs w:val="24"/>
        </w:rPr>
        <w:t>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Федерального закона "О техническом регулировании" Правительство Российской Федерации постановляет: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6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о формировании и ведении единого реестра сертификатов соответствия, предоставлении содержащихся в указанном реестре сведений и об оплате за предоставление таких сведений.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2. Министерству промышленности и энергетики Российской Федерации совместно с Федеральным агентством по техническому регулированию и метрологии и другими заинтересованными федеральными органами исполнительной власти до 1 сентября 2006 г. разработать и утвердить порядок передачи органами по сертификации сведений о выданных ими сертификатах соответствия в единый реестр выданных сертификатов соответствия.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3. Федеральному агентству по техническому регулированию и метрологии совместно с Министерством промышленности и энергетики Российской Федерации и Министерством финансов Российской Федерации определить до 1 сентября 2006 г. </w:t>
      </w:r>
      <w:hyperlink r:id="rId11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размер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платы за предоставление по запросам сведений о выданных сертификатах соответствия, содержащихся в едином реестре выданных сертификатов соответствия.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М.ФРАДКОВ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2D7FF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от 10 апреля 2006 г. N 201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6"/>
      <w:bookmarkEnd w:id="3"/>
      <w:r w:rsidRPr="002D7FF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 xml:space="preserve">О ФОРМИРОВАНИИ И ВЕДЕНИИ </w:t>
      </w:r>
      <w:proofErr w:type="gramStart"/>
      <w:r w:rsidRPr="002D7FF6">
        <w:rPr>
          <w:rFonts w:ascii="Times New Roman" w:hAnsi="Times New Roman" w:cs="Times New Roman"/>
          <w:b/>
          <w:bCs/>
          <w:sz w:val="24"/>
          <w:szCs w:val="24"/>
        </w:rPr>
        <w:t>ЕДИНОГО</w:t>
      </w:r>
      <w:proofErr w:type="gramEnd"/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 xml:space="preserve">РЕЕСТРА СЕРТИФИКАТОВ СООТВЕТСТВИЯ, </w:t>
      </w:r>
      <w:proofErr w:type="gramStart"/>
      <w:r w:rsidRPr="002D7FF6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СОДЕРЖАЩИХСЯ В УКАЗАННОМ РЕЕСТРЕ СВЕДЕНИЙ И ОБ ОПЛАТЕ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FF6">
        <w:rPr>
          <w:rFonts w:ascii="Times New Roman" w:hAnsi="Times New Roman" w:cs="Times New Roman"/>
          <w:b/>
          <w:bCs/>
          <w:sz w:val="24"/>
          <w:szCs w:val="24"/>
        </w:rPr>
        <w:t>ЗА ПРЕДОСТАВЛЕНИЕ ТАКИХ СВЕДЕНИЙ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FF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30.01.2008 </w:t>
      </w:r>
      <w:hyperlink r:id="rId12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41</w:t>
        </w:r>
      </w:hyperlink>
      <w:r w:rsidRPr="002D7FF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от 07.06.2008 </w:t>
      </w:r>
      <w:hyperlink r:id="rId13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441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от 17.10.2011 </w:t>
      </w:r>
      <w:hyperlink r:id="rId14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845</w:t>
        </w:r>
      </w:hyperlink>
      <w:r w:rsidRPr="002D7FF6">
        <w:rPr>
          <w:rFonts w:ascii="Times New Roman" w:hAnsi="Times New Roman" w:cs="Times New Roman"/>
          <w:sz w:val="24"/>
          <w:szCs w:val="24"/>
        </w:rPr>
        <w:t>,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от 25.02.2014 </w:t>
      </w:r>
      <w:hyperlink r:id="rId15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146</w:t>
        </w:r>
      </w:hyperlink>
      <w:r w:rsidRPr="002D7FF6">
        <w:rPr>
          <w:rFonts w:ascii="Times New Roman" w:hAnsi="Times New Roman" w:cs="Times New Roman"/>
          <w:sz w:val="24"/>
          <w:szCs w:val="24"/>
        </w:rPr>
        <w:t>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2D7FF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 и ведения единого реестра сертификатов соответствия (далее - единый реестр), предоставления содержащихся в едином реестре сведений о выданных сертификатах соответствия, о приостановлении, возобновлении, продлении или прекращении их действия (далее - сведения о сертификатах соответствия) и оплаты за предоставление сведений о сертификатах соответствия, а также полномочия федеральных органов исполнительной власти, связанные с ведением единого реестра, и органов по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сертификации, связанные с передачей сведений о сертификатах соответствия в единый реестр.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2. Единый реестр </w:t>
      </w:r>
      <w:hyperlink r:id="rId17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формируется и ведется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Федеральной службой по аккредитации во взаимодействии с органами по сертификации.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30.01.2008 </w:t>
      </w:r>
      <w:hyperlink r:id="rId18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41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от 17.10.2011 </w:t>
      </w:r>
      <w:hyperlink r:id="rId19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845</w:t>
        </w:r>
      </w:hyperlink>
      <w:r w:rsidRPr="002D7FF6">
        <w:rPr>
          <w:rFonts w:ascii="Times New Roman" w:hAnsi="Times New Roman" w:cs="Times New Roman"/>
          <w:sz w:val="24"/>
          <w:szCs w:val="24"/>
        </w:rPr>
        <w:t>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3. Единый реестр является федеральной информационной системой, обладателем информации которой является Российская Федерация.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0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2D7FF6">
        <w:rPr>
          <w:rFonts w:ascii="Times New Roman" w:hAnsi="Times New Roman" w:cs="Times New Roman"/>
          <w:sz w:val="24"/>
          <w:szCs w:val="24"/>
        </w:rPr>
        <w:t>II. Порядок формирования и ведения единого реестра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 xml:space="preserve">Формирование и ведение </w:t>
      </w:r>
      <w:hyperlink r:id="rId22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единого реестра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включают в себя сбор Федеральной службой по аккредитации переданных ему органами по сертификации сведений о сертификатах соответствия, приостановлении, возобновлении, продлении или прекращении их действия, внесение в единый реестр сведений о сертификатах соответствия, их хранение, систематизацию, актуализацию и изменение, а также защиту содержащейся в едином реестре информации.</w:t>
      </w:r>
      <w:proofErr w:type="gramEnd"/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30.01.2008 </w:t>
      </w:r>
      <w:hyperlink r:id="rId23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41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от 17.10.2011 </w:t>
      </w:r>
      <w:hyperlink r:id="rId24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845</w:t>
        </w:r>
      </w:hyperlink>
      <w:r w:rsidRPr="002D7FF6">
        <w:rPr>
          <w:rFonts w:ascii="Times New Roman" w:hAnsi="Times New Roman" w:cs="Times New Roman"/>
          <w:sz w:val="24"/>
          <w:szCs w:val="24"/>
        </w:rPr>
        <w:t>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5. Основанием для внесения в единый реестр сведений о сертификатах соответствия является решение о выдаче сертификата соответствия, о приостановлении, возобновлении, продлении или прекращении его действия, принятое в установленном порядке.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5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3"/>
      <w:bookmarkEnd w:id="6"/>
      <w:r w:rsidRPr="002D7FF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 xml:space="preserve">В единый реестр не передаются и не вносятся сведения о сертификатах соответствия на продукцию (работы, услуги), поставляемую для федеральных государственных нужд по государственному оборонному заказу, а также на продукцию (работы, услуги), используемую в целях защиты сведений, составляющих </w:t>
      </w:r>
      <w:r w:rsidRPr="002D7FF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тайну или относимых к охраняемой в соответствии с </w:t>
      </w:r>
      <w:hyperlink r:id="rId26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Российской Федерации информации ограниченного доступа, и на продукцию (работы, услуги), сведения о которой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составляют государственную тайну.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7. Сведения о сертификатах соответствия передаются органами по сертификации в Федеральную службу по аккредитации в электронном виде по каналам связи: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17.10.2011 N 845)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а) в течение 3 рабочих дней 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решения о выдаче сертификата соответствия;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б) в течение 1 рабочего дня 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решения о приостановлении, возобновлении, продлении или прекращении действия выданного сертификата соответствия.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8. Сведения о сертификатах соответствия вносятся в единый реестр в течение 3 рабочих дней с даты их поступления в Федеральную службу по аккредитации в виде записи, содержащей: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17.10.2011 N 845)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2D7FF6">
        <w:rPr>
          <w:rFonts w:ascii="Times New Roman" w:hAnsi="Times New Roman" w:cs="Times New Roman"/>
          <w:sz w:val="24"/>
          <w:szCs w:val="24"/>
        </w:rPr>
        <w:t>а) наименование и местонахождение заявителя;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 w:rsidRPr="002D7FF6">
        <w:rPr>
          <w:rFonts w:ascii="Times New Roman" w:hAnsi="Times New Roman" w:cs="Times New Roman"/>
          <w:sz w:val="24"/>
          <w:szCs w:val="24"/>
        </w:rPr>
        <w:t>б) наименование и местонахождение изготовителя продукции;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в) наименование и местонахождение органа по сертификации, выдавшего сертификат соответствия;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г) фамилию, имя, отчество руководителя органа по сертификации;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5"/>
      <w:bookmarkEnd w:id="9"/>
      <w:r w:rsidRPr="002D7FF6">
        <w:rPr>
          <w:rFonts w:ascii="Times New Roman" w:hAnsi="Times New Roman" w:cs="Times New Roman"/>
          <w:sz w:val="24"/>
          <w:szCs w:val="24"/>
        </w:rPr>
        <w:t>д) информацию об объекте сертификации, позволяющую его идентифицировать;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6"/>
      <w:bookmarkEnd w:id="10"/>
      <w:r w:rsidRPr="002D7FF6">
        <w:rPr>
          <w:rFonts w:ascii="Times New Roman" w:hAnsi="Times New Roman" w:cs="Times New Roman"/>
          <w:sz w:val="24"/>
          <w:szCs w:val="24"/>
        </w:rPr>
        <w:t>е) информацию о технических регламентах, на соответствие требованиям которых проводилась сертификация;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ж) информацию о документах, представленных заявителем в орган по сертификации в качестве доказательства соответствия продукции требованиям технических регламентов;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з) информацию о проведенных исследованиях (испытаниях) и измерениях;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9"/>
      <w:bookmarkEnd w:id="11"/>
      <w:r w:rsidRPr="002D7FF6">
        <w:rPr>
          <w:rFonts w:ascii="Times New Roman" w:hAnsi="Times New Roman" w:cs="Times New Roman"/>
          <w:sz w:val="24"/>
          <w:szCs w:val="24"/>
        </w:rPr>
        <w:t>и) регистрационный номер выданного сертификата соответствия, срок действия, учетный номер бланка, на котором оформлен выданный сертификат соответствия;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1"/>
      <w:bookmarkEnd w:id="12"/>
      <w:r w:rsidRPr="002D7FF6">
        <w:rPr>
          <w:rFonts w:ascii="Times New Roman" w:hAnsi="Times New Roman" w:cs="Times New Roman"/>
          <w:sz w:val="24"/>
          <w:szCs w:val="24"/>
        </w:rPr>
        <w:t>к) дату и причину приостановления, возобновления или прекращения действия сертификата соответствия;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F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7FF6">
        <w:rPr>
          <w:rFonts w:ascii="Times New Roman" w:hAnsi="Times New Roman" w:cs="Times New Roman"/>
          <w:sz w:val="24"/>
          <w:szCs w:val="24"/>
        </w:rPr>
        <w:t xml:space="preserve">. "к" в ред. </w:t>
      </w:r>
      <w:hyperlink r:id="rId31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3"/>
      <w:bookmarkEnd w:id="13"/>
      <w:r w:rsidRPr="002D7FF6">
        <w:rPr>
          <w:rFonts w:ascii="Times New Roman" w:hAnsi="Times New Roman" w:cs="Times New Roman"/>
          <w:sz w:val="24"/>
          <w:szCs w:val="24"/>
        </w:rPr>
        <w:t>л) дату, срок продления действия сертификата соответствия и основание для его продления.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F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7FF6">
        <w:rPr>
          <w:rFonts w:ascii="Times New Roman" w:hAnsi="Times New Roman" w:cs="Times New Roman"/>
          <w:sz w:val="24"/>
          <w:szCs w:val="24"/>
        </w:rPr>
        <w:t xml:space="preserve">. "л" введен </w:t>
      </w:r>
      <w:hyperlink r:id="rId32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9. Исключен. - </w:t>
      </w:r>
      <w:hyperlink r:id="rId33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10. Формирование и ведение единого реестра осуществляется в условиях, обеспечивающих предотвращение несанкционированного доступа к нему.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Для предотвращения утраты сведений о сертификатах соответствия, содержащихся в едином реестре, формируется его резервная копия.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11. Финансовое обеспечение расходов, связанных с формированием и ведением единого реестра, осуществляется за счет бюджетных ассигнований, предусматриваемых в федеральном бюджете Федеральной службе по аккредитации на руководство и управление в сфере установленных функций.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30.01.2008 </w:t>
      </w:r>
      <w:hyperlink r:id="rId35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41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от 17.10.2011 </w:t>
      </w:r>
      <w:hyperlink r:id="rId36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845</w:t>
        </w:r>
      </w:hyperlink>
      <w:r w:rsidRPr="002D7FF6">
        <w:rPr>
          <w:rFonts w:ascii="Times New Roman" w:hAnsi="Times New Roman" w:cs="Times New Roman"/>
          <w:sz w:val="24"/>
          <w:szCs w:val="24"/>
        </w:rPr>
        <w:t>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92"/>
      <w:bookmarkEnd w:id="14"/>
      <w:r w:rsidRPr="002D7FF6">
        <w:rPr>
          <w:rFonts w:ascii="Times New Roman" w:hAnsi="Times New Roman" w:cs="Times New Roman"/>
          <w:sz w:val="24"/>
          <w:szCs w:val="24"/>
        </w:rPr>
        <w:t>III. Предоставление сведений о сертификатах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соответствия, 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в едином реестре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12. Сведения о сертификатах соответствия, содержащиеся в едином реестре, </w:t>
      </w:r>
      <w:r w:rsidRPr="002D7FF6">
        <w:rPr>
          <w:rFonts w:ascii="Times New Roman" w:hAnsi="Times New Roman" w:cs="Times New Roman"/>
          <w:sz w:val="24"/>
          <w:szCs w:val="24"/>
        </w:rPr>
        <w:lastRenderedPageBreak/>
        <w:t>предоставляются Федеральной службой по аккредитации и подведомственными ему территориальными органами органам государственной власти, органам местного самоуправления, иным юридическим лицам, а также физическим лицам.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7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17.10.2011 N 845)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13. Органам государственной власти и органам местного самоуправления сведения о сертификатах соответствия, содержащиеся в едином реестре, предоставляются бесплатно.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14. Запрос на получение сведений о сертификатах соответствия, содержащихся в едином реестре, направляется в произвольной форме на бумажных носителях или в электронном виде. Одновременно представляется документ, подтверждающий оплату. В случае если запрос направляется в электронном виде, запрос и электронная копия документа, подтверждающего оплату, подписываются усиленной квалифицированной электронной подписью уполномоченного должностного лица органа, организации или физического лица, направляющих запрос.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25.02.2014 N 146)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15. Предоставление сведений о сертификатах соответствия, содержащихся в едином реестре, осуществляется в течение не более 5 рабочих дней 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соответствующего запроса.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Срочное (в день поступления соответствующего запроса) предоставление сведений о сертификатах соответствия, содержащихся в едином реестре, осуществляется по запросам органов государственной власти и органов местного самоуправления.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16. Использование сведений о сертификатах соответствия, содержащихся в едином реестре, в ущерб интересам органов государственной власти, органов местного самоуправления, иных юридических лиц, а также физических лиц влечет ответственность, предусмотренную законодательством Российской Федерации.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104"/>
      <w:bookmarkEnd w:id="15"/>
      <w:r w:rsidRPr="002D7FF6">
        <w:rPr>
          <w:rFonts w:ascii="Times New Roman" w:hAnsi="Times New Roman" w:cs="Times New Roman"/>
          <w:sz w:val="24"/>
          <w:szCs w:val="24"/>
        </w:rPr>
        <w:t>IV. Плата за предоставление сведений о сертификатах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соответствия, 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в едином реестре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17. Сведения о сертификатах соответствия, содержащиеся в едином реестре, предоставляются за </w:t>
      </w:r>
      <w:hyperlink r:id="rId39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плату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по запросам физических лиц, а также юридических лиц, не относящихся к органам государственной власти и органам местного самоуправления.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18. Размер платы за предоставление сведений о сертификатах соответствия, содержащихся в едином реестре, не может превышать размер расходов на копирование и предоставление информации.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19. Средства, полученные за предоставление сведений о сертификатах соответствия, содержащихся в едином реестре, зачисляются в федеральный бюджет.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111"/>
      <w:bookmarkEnd w:id="16"/>
      <w:r w:rsidRPr="002D7FF6">
        <w:rPr>
          <w:rFonts w:ascii="Times New Roman" w:hAnsi="Times New Roman" w:cs="Times New Roman"/>
          <w:sz w:val="24"/>
          <w:szCs w:val="24"/>
        </w:rPr>
        <w:t>V. Полномочия федеральных органов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FF6">
        <w:rPr>
          <w:rFonts w:ascii="Times New Roman" w:hAnsi="Times New Roman" w:cs="Times New Roman"/>
          <w:sz w:val="24"/>
          <w:szCs w:val="24"/>
        </w:rPr>
        <w:t>исполнительной власти, связанные с формированием</w:t>
      </w:r>
      <w:proofErr w:type="gramEnd"/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и ведением единого реестра, и органов по сертификации,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FF6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с передачей сведений о сертификатах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соответствия в единый реестр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20. Министерство экономического развития Российской Федерации в пределах своих полномочий совместно с заинтересованными федеральными органами исполнительной власти осуществляет в случае необходимости актуализацию порядка передачи органами по сертификации сведений о выданных ими сертификатах соответствия в единый реестр.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7F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FF6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07.06.2008 </w:t>
      </w:r>
      <w:hyperlink r:id="rId41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441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от 17.10.2011 </w:t>
      </w:r>
      <w:hyperlink r:id="rId42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N 845</w:t>
        </w:r>
      </w:hyperlink>
      <w:r w:rsidRPr="002D7FF6">
        <w:rPr>
          <w:rFonts w:ascii="Times New Roman" w:hAnsi="Times New Roman" w:cs="Times New Roman"/>
          <w:sz w:val="24"/>
          <w:szCs w:val="24"/>
        </w:rPr>
        <w:t>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21. Федеральная служба по аккредитации в пределах своих полномочий: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17.10.2011 N 845)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а) формирует и ведет единый реестр в электронном виде и обеспечивает </w:t>
      </w:r>
      <w:r w:rsidRPr="002D7FF6">
        <w:rPr>
          <w:rFonts w:ascii="Times New Roman" w:hAnsi="Times New Roman" w:cs="Times New Roman"/>
          <w:sz w:val="24"/>
          <w:szCs w:val="24"/>
        </w:rPr>
        <w:lastRenderedPageBreak/>
        <w:t>своевременное внесение в единый реестр сведений о сертификатах соответствия;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б) обеспечивает органы по сертификации по их заявкам программным обеспечением базы данных, позволяющим выполнить ввод и передачу сведений о сертификатах соответствия в единый реестр;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F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7FF6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45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в) передает сведения о сертификатах соответствия, содержащиеся в едином реестре, в подведомственные территориальные органы;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г) размещает в информационной системе общего пользования в электронно-цифровой форме сведения о сертификатах соответствия, указанные в </w:t>
      </w:r>
      <w:hyperlink w:anchor="Par71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2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5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6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(кроме сведений об учетном номере бланка, на котором оформлен сертификат соответствия), </w:t>
      </w:r>
      <w:hyperlink w:anchor="Par81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"л" пункта 8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30.01.2008 N 41)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д) создает резервную копию единого реестра;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е) осуществляет защиту единого реестра от несанкционированного доступа;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ж) осуществляет перевод сведений о сертификатах соответствия, действие которых прекращено, в архивную часть единого реестра;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з) предоставляет с участием подведомственных ему территориальных органов сведения о сертификатах соответствия, содержащиеся в едином реестре.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22. Органы по сертификации: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>а) ведут реестры выданных ими сертификатов соответствия в электронном виде и на бумажных носителях;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б) передают сведения о сертификатах соответствия в Федеральную службу по аккредитации, кроме сведений о сертификатах соответствия, указанных в </w:t>
      </w:r>
      <w:hyperlink w:anchor="Par63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F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2D7FF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7FF6">
        <w:rPr>
          <w:rFonts w:ascii="Times New Roman" w:hAnsi="Times New Roman" w:cs="Times New Roman"/>
          <w:sz w:val="24"/>
          <w:szCs w:val="24"/>
        </w:rPr>
        <w:t xml:space="preserve"> Правительства РФ от 17.10.2011 N 845)</w:t>
      </w: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F6" w:rsidRPr="002D7FF6" w:rsidRDefault="002D7F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1A" w:rsidRPr="002D7FF6" w:rsidRDefault="009A101A">
      <w:pPr>
        <w:rPr>
          <w:rFonts w:ascii="Times New Roman" w:hAnsi="Times New Roman" w:cs="Times New Roman"/>
          <w:sz w:val="24"/>
          <w:szCs w:val="24"/>
        </w:rPr>
      </w:pPr>
    </w:p>
    <w:sectPr w:rsidR="009A101A" w:rsidRPr="002D7FF6" w:rsidSect="00D9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F6"/>
    <w:rsid w:val="002D7FF6"/>
    <w:rsid w:val="009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F525973E22042A67E228F3569B90E90B9B46CFF7163A5FBE627B00F65EAEE786804272C16C0948r0i4I" TargetMode="External"/><Relationship Id="rId18" Type="http://schemas.openxmlformats.org/officeDocument/2006/relationships/hyperlink" Target="consultantplus://offline/ref=24F525973E22042A67E228F3569B90E90B9A4FC0F4143A5FBE627B00F65EAEE786804272C16C0948r0i7I" TargetMode="External"/><Relationship Id="rId26" Type="http://schemas.openxmlformats.org/officeDocument/2006/relationships/hyperlink" Target="consultantplus://offline/ref=24F525973E22042A67E228F3569B90E9039B46CEF11A6755B63B7702rFi1I" TargetMode="External"/><Relationship Id="rId39" Type="http://schemas.openxmlformats.org/officeDocument/2006/relationships/hyperlink" Target="consultantplus://offline/ref=24F525973E22042A67E228F3569B90E90C9D4AC6F51A6755B63B7702F151F1F081C94E73C16C09r4i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525973E22042A67E228F3569B90E90B9A4FC0F4143A5FBE627B00F65EAEE786804272C16C0948r0i4I" TargetMode="External"/><Relationship Id="rId34" Type="http://schemas.openxmlformats.org/officeDocument/2006/relationships/hyperlink" Target="consultantplus://offline/ref=24F525973E22042A67E228F3569B90E90B9A4FC0F4143A5FBE627B00F65EAEE786804272C16C0949r0i1I" TargetMode="External"/><Relationship Id="rId42" Type="http://schemas.openxmlformats.org/officeDocument/2006/relationships/hyperlink" Target="consultantplus://offline/ref=24F525973E22042A67E228F3569B90E90B9F4CCEF6193A5FBE627B00F65EAEE786804272C16C0849r0i6I" TargetMode="External"/><Relationship Id="rId47" Type="http://schemas.openxmlformats.org/officeDocument/2006/relationships/hyperlink" Target="consultantplus://offline/ref=24F525973E22042A67E228F3569B90E90B9A4FC0F4143A5FBE627B00F65EAEE786804272C16C094Er0i2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4F525973E22042A67E228F3569B90E90B9F4CCEF6193A5FBE627B00F65EAEE786804272C16C0848r0iEI" TargetMode="External"/><Relationship Id="rId12" Type="http://schemas.openxmlformats.org/officeDocument/2006/relationships/hyperlink" Target="consultantplus://offline/ref=24F525973E22042A67E228F3569B90E90B9A4FC0F4143A5FBE627B00F65EAEE786804272C16C094Br0i2I" TargetMode="External"/><Relationship Id="rId17" Type="http://schemas.openxmlformats.org/officeDocument/2006/relationships/hyperlink" Target="consultantplus://offline/ref=24F525973E22042A67E228F3569B90E90B9F4CCEF6193A5FBE627B00F65EAEE786804272C16C094Er0iFI" TargetMode="External"/><Relationship Id="rId25" Type="http://schemas.openxmlformats.org/officeDocument/2006/relationships/hyperlink" Target="consultantplus://offline/ref=24F525973E22042A67E228F3569B90E90B9A4FC0F4143A5FBE627B00F65EAEE786804272C16C0948r0i0I" TargetMode="External"/><Relationship Id="rId33" Type="http://schemas.openxmlformats.org/officeDocument/2006/relationships/hyperlink" Target="consultantplus://offline/ref=24F525973E22042A67E228F3569B90E90B9A4FC0F4143A5FBE627B00F65EAEE786804272C16C0949r0i2I" TargetMode="External"/><Relationship Id="rId38" Type="http://schemas.openxmlformats.org/officeDocument/2006/relationships/hyperlink" Target="consultantplus://offline/ref=24F525973E22042A67E228F3569B90E90B9E4CC5F1143A5FBE627B00F65EAEE786804272C16C094Br0i1I" TargetMode="External"/><Relationship Id="rId46" Type="http://schemas.openxmlformats.org/officeDocument/2006/relationships/hyperlink" Target="consultantplus://offline/ref=24F525973E22042A67E228F3569B90E90B9A4FC0F4143A5FBE627B00F65EAEE786804272C16C094Er0i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F525973E22042A67E228F3569B90E90B9A4FC0F4143A5FBE627B00F65EAEE786804272C16C094Br0i0I" TargetMode="External"/><Relationship Id="rId20" Type="http://schemas.openxmlformats.org/officeDocument/2006/relationships/hyperlink" Target="consultantplus://offline/ref=24F525973E22042A67E228F3569B90E90B9A4FC0F4143A5FBE627B00F65EAEE786804272C16C0948r0i5I" TargetMode="External"/><Relationship Id="rId29" Type="http://schemas.openxmlformats.org/officeDocument/2006/relationships/hyperlink" Target="consultantplus://offline/ref=24F525973E22042A67E228F3569B90E90B9F4CCEF6193A5FBE627B00F65EAEE786804272C16C0849r0i7I" TargetMode="External"/><Relationship Id="rId41" Type="http://schemas.openxmlformats.org/officeDocument/2006/relationships/hyperlink" Target="consultantplus://offline/ref=24F525973E22042A67E228F3569B90E90B9B46CFF7163A5FBE627B00F65EAEE786804272C16C0948r0i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525973E22042A67E228F3569B90E90B9B46CFF7163A5FBE627B00F65EAEE786804272C16C0948r0i4I" TargetMode="External"/><Relationship Id="rId11" Type="http://schemas.openxmlformats.org/officeDocument/2006/relationships/hyperlink" Target="consultantplus://offline/ref=24F525973E22042A67E228F3569B90E90C9D4AC6F51A6755B63B7702F151F1F081C94E73C16C09r4i2I" TargetMode="External"/><Relationship Id="rId24" Type="http://schemas.openxmlformats.org/officeDocument/2006/relationships/hyperlink" Target="consultantplus://offline/ref=24F525973E22042A67E228F3569B90E90B9F4CCEF6193A5FBE627B00F65EAEE786804272C16C0849r0i7I" TargetMode="External"/><Relationship Id="rId32" Type="http://schemas.openxmlformats.org/officeDocument/2006/relationships/hyperlink" Target="consultantplus://offline/ref=24F525973E22042A67E228F3569B90E90B9A4FC0F4143A5FBE627B00F65EAEE786804272C16C0949r0i4I" TargetMode="External"/><Relationship Id="rId37" Type="http://schemas.openxmlformats.org/officeDocument/2006/relationships/hyperlink" Target="consultantplus://offline/ref=24F525973E22042A67E228F3569B90E90B9F4CCEF6193A5FBE627B00F65EAEE786804272C16C0849r0i7I" TargetMode="External"/><Relationship Id="rId40" Type="http://schemas.openxmlformats.org/officeDocument/2006/relationships/hyperlink" Target="consultantplus://offline/ref=24F525973E22042A67E228F3569B90E90B9A4FC0F4143A5FBE627B00F65EAEE786804272C16C0949r0iEI" TargetMode="External"/><Relationship Id="rId45" Type="http://schemas.openxmlformats.org/officeDocument/2006/relationships/hyperlink" Target="consultantplus://offline/ref=24F525973E22042A67E228F3569B90E90B9A4FC0F4143A5FBE627B00F65EAEE786804272C16C094Er0i5I" TargetMode="External"/><Relationship Id="rId5" Type="http://schemas.openxmlformats.org/officeDocument/2006/relationships/hyperlink" Target="consultantplus://offline/ref=24F525973E22042A67E228F3569B90E90B9A4FC0F4143A5FBE627B00F65EAEE786804272C16C094Ar0i1I" TargetMode="External"/><Relationship Id="rId15" Type="http://schemas.openxmlformats.org/officeDocument/2006/relationships/hyperlink" Target="consultantplus://offline/ref=24F525973E22042A67E228F3569B90E90B9E4CC5F1143A5FBE627B00F65EAEE786804272C16C094Br0i1I" TargetMode="External"/><Relationship Id="rId23" Type="http://schemas.openxmlformats.org/officeDocument/2006/relationships/hyperlink" Target="consultantplus://offline/ref=24F525973E22042A67E228F3569B90E90B9A4FC0F4143A5FBE627B00F65EAEE786804272C16C0948r0i2I" TargetMode="External"/><Relationship Id="rId28" Type="http://schemas.openxmlformats.org/officeDocument/2006/relationships/hyperlink" Target="consultantplus://offline/ref=24F525973E22042A67E228F3569B90E90B9A4FC0F4143A5FBE627B00F65EAEE786804272C16C0948r0iFI" TargetMode="External"/><Relationship Id="rId36" Type="http://schemas.openxmlformats.org/officeDocument/2006/relationships/hyperlink" Target="consultantplus://offline/ref=24F525973E22042A67E228F3569B90E90B9F4CCEF6193A5FBE627B00F65EAEE786804272C16C0849r0i7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4F525973E22042A67E228F3569B90E90B9A4FC0F4143A5FBE627B00F65EAEE786804272C16C094Br0i5I" TargetMode="External"/><Relationship Id="rId19" Type="http://schemas.openxmlformats.org/officeDocument/2006/relationships/hyperlink" Target="consultantplus://offline/ref=24F525973E22042A67E228F3569B90E90B9F4CCEF6193A5FBE627B00F65EAEE786804272C16C0849r0i7I" TargetMode="External"/><Relationship Id="rId31" Type="http://schemas.openxmlformats.org/officeDocument/2006/relationships/hyperlink" Target="consultantplus://offline/ref=24F525973E22042A67E228F3569B90E90B9A4FC0F4143A5FBE627B00F65EAEE786804272C16C0949r0i6I" TargetMode="External"/><Relationship Id="rId44" Type="http://schemas.openxmlformats.org/officeDocument/2006/relationships/hyperlink" Target="consultantplus://offline/ref=24F525973E22042A67E228F3569B90E90B9A4FC0F4143A5FBE627B00F65EAEE786804272C16C094Er0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525973E22042A67E228F3569B90E90B904DCFF3113A5FBE627B00F65EAEE786804272C16C0A4Er0i7I" TargetMode="External"/><Relationship Id="rId14" Type="http://schemas.openxmlformats.org/officeDocument/2006/relationships/hyperlink" Target="consultantplus://offline/ref=24F525973E22042A67E228F3569B90E90B9F4CCEF6193A5FBE627B00F65EAEE786804272C16C0848r0iEI" TargetMode="External"/><Relationship Id="rId22" Type="http://schemas.openxmlformats.org/officeDocument/2006/relationships/hyperlink" Target="consultantplus://offline/ref=24F525973E22042A67E228F3569B90E90B904DCFF3113A5FBE627B00F65EAEE786804272C8r6i5I" TargetMode="External"/><Relationship Id="rId27" Type="http://schemas.openxmlformats.org/officeDocument/2006/relationships/hyperlink" Target="consultantplus://offline/ref=24F525973E22042A67E228F3569B90E90B9F4CCEF6193A5FBE627B00F65EAEE786804272C16C0849r0i7I" TargetMode="External"/><Relationship Id="rId30" Type="http://schemas.openxmlformats.org/officeDocument/2006/relationships/hyperlink" Target="consultantplus://offline/ref=24F525973E22042A67E228F3569B90E90B9A4FC0F4143A5FBE627B00F65EAEE786804272C16C0949r0i7I" TargetMode="External"/><Relationship Id="rId35" Type="http://schemas.openxmlformats.org/officeDocument/2006/relationships/hyperlink" Target="consultantplus://offline/ref=24F525973E22042A67E228F3569B90E90B9A4FC0F4143A5FBE627B00F65EAEE786804272C16C0949r0i0I" TargetMode="External"/><Relationship Id="rId43" Type="http://schemas.openxmlformats.org/officeDocument/2006/relationships/hyperlink" Target="consultantplus://offline/ref=24F525973E22042A67E228F3569B90E90B9F4CCEF6193A5FBE627B00F65EAEE786804272C16C0849r0i7I" TargetMode="External"/><Relationship Id="rId48" Type="http://schemas.openxmlformats.org/officeDocument/2006/relationships/hyperlink" Target="consultantplus://offline/ref=24F525973E22042A67E228F3569B90E90B9F4CCEF6193A5FBE627B00F65EAEE786804272C16C0849r0i7I" TargetMode="External"/><Relationship Id="rId8" Type="http://schemas.openxmlformats.org/officeDocument/2006/relationships/hyperlink" Target="consultantplus://offline/ref=24F525973E22042A67E228F3569B90E90B9E4CC5F1143A5FBE627B00F65EAEE786804272C16C094Br0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2015-10-07T08:34:00Z</dcterms:created>
  <dcterms:modified xsi:type="dcterms:W3CDTF">2015-10-07T08:35:00Z</dcterms:modified>
</cp:coreProperties>
</file>